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F8" w:rsidRDefault="00835A2B">
      <w:pPr>
        <w:jc w:val="center"/>
        <w:rPr>
          <w:rFonts w:ascii="仿宋" w:eastAsia="仿宋" w:hAnsi="仿宋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hint="eastAsia"/>
          <w:b/>
          <w:color w:val="000000"/>
          <w:sz w:val="30"/>
          <w:szCs w:val="30"/>
        </w:rPr>
        <w:t>报价明细表（</w:t>
      </w:r>
      <w:r w:rsidR="000A133F">
        <w:rPr>
          <w:rFonts w:ascii="仿宋" w:eastAsia="仿宋" w:hAnsi="仿宋" w:hint="eastAsia"/>
          <w:b/>
          <w:color w:val="000000"/>
          <w:sz w:val="30"/>
          <w:szCs w:val="30"/>
        </w:rPr>
        <w:t>杭州凯兴旅游服务有限公司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）</w:t>
      </w:r>
    </w:p>
    <w:p w:rsidR="00D601F8" w:rsidRPr="000A133F" w:rsidRDefault="00835A2B" w:rsidP="000A133F">
      <w:pPr>
        <w:spacing w:line="360" w:lineRule="auto"/>
        <w:jc w:val="left"/>
        <w:rPr>
          <w:rFonts w:asciiTheme="majorEastAsia" w:eastAsiaTheme="majorEastAsia" w:hAnsiTheme="majorEastAsia" w:cs="Times New Roman"/>
          <w:color w:val="000000"/>
          <w:szCs w:val="21"/>
          <w:u w:val="single"/>
        </w:rPr>
      </w:pPr>
      <w:r w:rsidRPr="000A133F">
        <w:rPr>
          <w:rFonts w:asciiTheme="majorEastAsia" w:eastAsiaTheme="majorEastAsia" w:hAnsiTheme="majorEastAsia" w:hint="eastAsia"/>
          <w:b/>
          <w:color w:val="000000"/>
          <w:szCs w:val="21"/>
        </w:rPr>
        <w:t>项目编号：</w:t>
      </w:r>
      <w:r w:rsidRPr="000A133F">
        <w:rPr>
          <w:rFonts w:asciiTheme="majorEastAsia" w:eastAsiaTheme="majorEastAsia" w:hAnsiTheme="majorEastAsia" w:cs="Times New Roman"/>
          <w:color w:val="000000"/>
          <w:szCs w:val="21"/>
          <w:u w:val="single"/>
        </w:rPr>
        <w:t xml:space="preserve">ZZCG2018G-CN-001 </w:t>
      </w:r>
    </w:p>
    <w:p w:rsidR="00D601F8" w:rsidRPr="000A133F" w:rsidRDefault="00835A2B" w:rsidP="000A133F">
      <w:pPr>
        <w:spacing w:line="360" w:lineRule="auto"/>
        <w:jc w:val="left"/>
        <w:rPr>
          <w:rFonts w:asciiTheme="majorEastAsia" w:eastAsiaTheme="majorEastAsia" w:hAnsiTheme="majorEastAsia"/>
          <w:b/>
          <w:color w:val="000000"/>
          <w:szCs w:val="21"/>
        </w:rPr>
      </w:pPr>
      <w:r w:rsidRPr="000A133F">
        <w:rPr>
          <w:rFonts w:asciiTheme="majorEastAsia" w:eastAsiaTheme="majorEastAsia" w:hAnsiTheme="majorEastAsia" w:hint="eastAsia"/>
          <w:b/>
          <w:color w:val="000000"/>
          <w:szCs w:val="21"/>
        </w:rPr>
        <w:t>项目名称：</w:t>
      </w:r>
      <w:r w:rsidRPr="000A133F">
        <w:rPr>
          <w:rFonts w:asciiTheme="majorEastAsia" w:eastAsiaTheme="majorEastAsia" w:hAnsiTheme="majorEastAsia" w:cs="Times New Roman" w:hint="eastAsia"/>
          <w:bCs/>
          <w:color w:val="000000"/>
          <w:kern w:val="0"/>
          <w:szCs w:val="21"/>
        </w:rPr>
        <w:t>2018-2019</w:t>
      </w:r>
      <w:r w:rsidRPr="000A133F">
        <w:rPr>
          <w:rFonts w:asciiTheme="majorEastAsia" w:eastAsiaTheme="majorEastAsia" w:hAnsiTheme="majorEastAsia" w:cs="Times New Roman" w:hint="eastAsia"/>
          <w:bCs/>
          <w:color w:val="000000"/>
          <w:kern w:val="0"/>
          <w:szCs w:val="21"/>
        </w:rPr>
        <w:t>年度浙江省本级、杭州市本级公务出行用车服务采购</w:t>
      </w:r>
      <w:r w:rsidRPr="000A133F">
        <w:rPr>
          <w:rFonts w:asciiTheme="majorEastAsia" w:eastAsiaTheme="majorEastAsia" w:hAnsiTheme="majorEastAsia"/>
          <w:b/>
          <w:color w:val="000000"/>
          <w:szCs w:val="21"/>
        </w:rPr>
        <w:t xml:space="preserve"> </w:t>
      </w:r>
    </w:p>
    <w:tbl>
      <w:tblPr>
        <w:tblpPr w:leftFromText="180" w:rightFromText="180" w:vertAnchor="text" w:horzAnchor="margin" w:tblpY="831"/>
        <w:tblOverlap w:val="never"/>
        <w:tblW w:w="139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4"/>
        <w:gridCol w:w="2126"/>
        <w:gridCol w:w="1985"/>
        <w:gridCol w:w="1417"/>
        <w:gridCol w:w="1701"/>
        <w:gridCol w:w="1985"/>
        <w:gridCol w:w="1579"/>
      </w:tblGrid>
      <w:tr w:rsidR="000A133F" w:rsidRPr="000A133F" w:rsidTr="000A133F">
        <w:trPr>
          <w:trHeight w:val="46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车型</w:t>
            </w:r>
            <w:r w:rsidRPr="000A133F">
              <w:rPr>
                <w:rFonts w:ascii="Tahoma" w:eastAsia="仿宋" w:hAnsi="Tahoma" w:cs="Tahoma"/>
                <w:b/>
                <w:bCs/>
                <w:color w:val="000000"/>
                <w:kern w:val="0"/>
                <w:szCs w:val="21"/>
              </w:rPr>
              <w:t>        </w:t>
            </w: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 xml:space="preserve"> 价格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单程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半日</w:t>
            </w: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租车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一日</w:t>
            </w: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租车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长途</w:t>
            </w: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租车</w:t>
            </w:r>
          </w:p>
        </w:tc>
      </w:tr>
      <w:tr w:rsidR="000A133F" w:rsidRPr="000A133F" w:rsidTr="000A133F">
        <w:trPr>
          <w:trHeight w:val="504"/>
        </w:trPr>
        <w:tc>
          <w:tcPr>
            <w:tcW w:w="3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市内主城区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4小时/40公里内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8小时/80公里内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超时间或超公里</w:t>
            </w: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br/>
              <w:t>（加收）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按实际行程的公里数按订价格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t>超时间或超公里</w:t>
            </w:r>
            <w:r w:rsidRPr="000A133F"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  <w:br/>
              <w:t>（加收）</w:t>
            </w:r>
          </w:p>
        </w:tc>
      </w:tr>
      <w:tr w:rsidR="000A133F" w:rsidRPr="000A133F" w:rsidTr="000A133F">
        <w:trPr>
          <w:trHeight w:val="52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20（含）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座以下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45（含）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万以下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的中型客车(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含司机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)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(19座中型客车)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800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85元/小时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4元/公里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800元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3.0元/公里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60元/小时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3元/公里</w:t>
            </w:r>
          </w:p>
        </w:tc>
      </w:tr>
      <w:tr w:rsidR="000A133F" w:rsidRPr="000A133F" w:rsidTr="000A133F">
        <w:trPr>
          <w:trHeight w:val="52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20（含）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座以下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45（含）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万以下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的中型客车(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含司机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)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(20座柯斯达中型客车)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700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1000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125元/小时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5元/公里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1060元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3.5元/公里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100元/小时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3.0元/公里</w:t>
            </w:r>
          </w:p>
        </w:tc>
      </w:tr>
      <w:tr w:rsidR="000A133F" w:rsidRPr="000A133F" w:rsidTr="000A133F">
        <w:trPr>
          <w:trHeight w:val="617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20座以上75（含）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万以下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的大客车(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含司机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)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(30座-39座大客车)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700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850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125元/小时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5元/公里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850元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4.0元/公里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80元/小时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4.0元/公里</w:t>
            </w:r>
          </w:p>
        </w:tc>
      </w:tr>
      <w:tr w:rsidR="000A133F" w:rsidRPr="000A133F" w:rsidTr="000A133F">
        <w:trPr>
          <w:trHeight w:val="52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20座以上75（含）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万以下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的大客车(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含司机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)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(46座-49座大客车)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800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1000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160元/小时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6.5元/公里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1000元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5.0元/公里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120元/小时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5元/公里</w:t>
            </w:r>
          </w:p>
        </w:tc>
      </w:tr>
      <w:tr w:rsidR="000A133F" w:rsidRPr="000A133F" w:rsidTr="000A133F">
        <w:trPr>
          <w:trHeight w:val="52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20座以上75（含）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万以下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的大客车(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含司机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)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(55（含）座大客车)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500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820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1050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170元/小时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6元/公里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1050元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5.0元/公里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120元/小时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5.0元/公里</w:t>
            </w:r>
          </w:p>
        </w:tc>
      </w:tr>
      <w:tr w:rsidR="000A133F" w:rsidRPr="000A133F" w:rsidTr="000A133F">
        <w:trPr>
          <w:trHeight w:val="831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20座以上75（含）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万以下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的大客车(</w:t>
            </w:r>
            <w:proofErr w:type="gramStart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含司机</w:t>
            </w:r>
            <w:proofErr w:type="gramEnd"/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)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Cs w:val="21"/>
              </w:rPr>
              <w:t>(61座大客车)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190元/小时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7元/公里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1280元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5.5元/公里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120元/小时</w:t>
            </w:r>
          </w:p>
          <w:p w:rsidR="000A133F" w:rsidRPr="000A133F" w:rsidRDefault="000A133F" w:rsidP="000A133F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Cs w:val="21"/>
              </w:rPr>
            </w:pPr>
            <w:r w:rsidRPr="000A133F">
              <w:rPr>
                <w:rFonts w:ascii="仿宋" w:eastAsia="仿宋" w:hAnsi="仿宋" w:cs="Tahoma" w:hint="eastAsia"/>
                <w:color w:val="000000"/>
                <w:kern w:val="0"/>
                <w:szCs w:val="21"/>
              </w:rPr>
              <w:t>5.5元/公里</w:t>
            </w:r>
          </w:p>
        </w:tc>
      </w:tr>
    </w:tbl>
    <w:p w:rsidR="00D601F8" w:rsidRPr="000A133F" w:rsidRDefault="00835A2B" w:rsidP="000A133F">
      <w:pPr>
        <w:spacing w:line="360" w:lineRule="auto"/>
        <w:jc w:val="left"/>
        <w:rPr>
          <w:rFonts w:asciiTheme="majorEastAsia" w:eastAsiaTheme="majorEastAsia" w:hAnsiTheme="majorEastAsia"/>
          <w:b/>
          <w:color w:val="000000"/>
          <w:szCs w:val="21"/>
        </w:rPr>
      </w:pPr>
      <w:proofErr w:type="gramStart"/>
      <w:r w:rsidRPr="000A133F">
        <w:rPr>
          <w:rFonts w:asciiTheme="majorEastAsia" w:eastAsiaTheme="majorEastAsia" w:hAnsiTheme="majorEastAsia" w:hint="eastAsia"/>
          <w:b/>
          <w:color w:val="000000"/>
          <w:szCs w:val="21"/>
        </w:rPr>
        <w:t>标项</w:t>
      </w:r>
      <w:proofErr w:type="gramEnd"/>
      <w:r w:rsidRPr="000A133F">
        <w:rPr>
          <w:rFonts w:asciiTheme="majorEastAsia" w:eastAsiaTheme="majorEastAsia" w:hAnsiTheme="majorEastAsia" w:hint="eastAsia"/>
          <w:b/>
          <w:color w:val="000000"/>
          <w:szCs w:val="21"/>
          <w:u w:val="single"/>
        </w:rPr>
        <w:t xml:space="preserve">  </w:t>
      </w:r>
      <w:r w:rsidRPr="000A133F">
        <w:rPr>
          <w:rFonts w:asciiTheme="majorEastAsia" w:eastAsiaTheme="majorEastAsia" w:hAnsiTheme="majorEastAsia" w:hint="eastAsia"/>
          <w:b/>
          <w:color w:val="000000"/>
          <w:szCs w:val="21"/>
          <w:u w:val="single"/>
        </w:rPr>
        <w:t>二</w:t>
      </w:r>
      <w:r w:rsidRPr="000A133F">
        <w:rPr>
          <w:rFonts w:asciiTheme="majorEastAsia" w:eastAsiaTheme="majorEastAsia" w:hAnsiTheme="majorEastAsia" w:hint="eastAsia"/>
          <w:b/>
          <w:color w:val="000000"/>
          <w:szCs w:val="21"/>
          <w:u w:val="single"/>
        </w:rPr>
        <w:t xml:space="preserve">  </w:t>
      </w:r>
      <w:r w:rsidRPr="000A133F">
        <w:rPr>
          <w:rFonts w:asciiTheme="majorEastAsia" w:eastAsiaTheme="majorEastAsia" w:hAnsiTheme="majorEastAsia" w:hint="eastAsia"/>
          <w:b/>
          <w:color w:val="000000"/>
          <w:szCs w:val="21"/>
        </w:rPr>
        <w:t>：</w:t>
      </w:r>
      <w:r w:rsidRPr="000A133F">
        <w:rPr>
          <w:rFonts w:asciiTheme="majorEastAsia" w:eastAsiaTheme="majorEastAsia" w:hAnsiTheme="majorEastAsia" w:hint="eastAsia"/>
          <w:color w:val="000000"/>
          <w:szCs w:val="21"/>
        </w:rPr>
        <w:t>自有旅游包车</w:t>
      </w:r>
      <w:r w:rsidRPr="000A133F">
        <w:rPr>
          <w:rFonts w:asciiTheme="majorEastAsia" w:eastAsiaTheme="majorEastAsia" w:hAnsiTheme="majorEastAsia" w:hint="eastAsia"/>
          <w:color w:val="000000"/>
          <w:szCs w:val="21"/>
        </w:rPr>
        <w:t>20</w:t>
      </w:r>
      <w:r w:rsidRPr="000A133F">
        <w:rPr>
          <w:rFonts w:asciiTheme="majorEastAsia" w:eastAsiaTheme="majorEastAsia" w:hAnsiTheme="majorEastAsia" w:hint="eastAsia"/>
          <w:color w:val="000000"/>
          <w:szCs w:val="21"/>
        </w:rPr>
        <w:t>辆（含）以上</w:t>
      </w:r>
      <w:r w:rsidRPr="000A133F">
        <w:rPr>
          <w:rFonts w:asciiTheme="majorEastAsia" w:eastAsiaTheme="majorEastAsia" w:hAnsiTheme="majorEastAsia" w:hint="eastAsia"/>
          <w:b/>
          <w:color w:val="000000"/>
          <w:szCs w:val="21"/>
        </w:rPr>
        <w:t xml:space="preserve">      </w:t>
      </w:r>
      <w:r w:rsidRPr="000A133F">
        <w:rPr>
          <w:rFonts w:asciiTheme="majorEastAsia" w:eastAsiaTheme="majorEastAsia" w:hAnsiTheme="majorEastAsia" w:hint="eastAsia"/>
          <w:b/>
          <w:color w:val="000000"/>
          <w:szCs w:val="21"/>
        </w:rPr>
        <w:t>优惠率（</w:t>
      </w:r>
      <w:r w:rsidRPr="000A133F">
        <w:rPr>
          <w:rFonts w:asciiTheme="majorEastAsia" w:eastAsiaTheme="majorEastAsia" w:hAnsiTheme="majorEastAsia" w:hint="eastAsia"/>
          <w:b/>
          <w:color w:val="000000"/>
          <w:szCs w:val="21"/>
        </w:rPr>
        <w:t>%</w:t>
      </w:r>
      <w:r w:rsidRPr="000A133F">
        <w:rPr>
          <w:rFonts w:asciiTheme="majorEastAsia" w:eastAsiaTheme="majorEastAsia" w:hAnsiTheme="majorEastAsia" w:hint="eastAsia"/>
          <w:b/>
          <w:color w:val="000000"/>
          <w:szCs w:val="21"/>
        </w:rPr>
        <w:t>）：</w:t>
      </w:r>
      <w:r w:rsidRPr="000A133F">
        <w:rPr>
          <w:rFonts w:asciiTheme="majorEastAsia" w:eastAsiaTheme="majorEastAsia" w:hAnsiTheme="majorEastAsia" w:hint="eastAsia"/>
          <w:b/>
          <w:color w:val="000000"/>
          <w:szCs w:val="21"/>
        </w:rPr>
        <w:t>20</w:t>
      </w:r>
    </w:p>
    <w:p w:rsidR="000A133F" w:rsidRDefault="000A133F">
      <w:pPr>
        <w:jc w:val="left"/>
        <w:rPr>
          <w:rFonts w:ascii="仿宋" w:eastAsia="仿宋" w:hAnsi="仿宋" w:hint="eastAsia"/>
          <w:b/>
          <w:color w:val="000000"/>
          <w:szCs w:val="21"/>
        </w:rPr>
      </w:pPr>
    </w:p>
    <w:p w:rsidR="00D601F8" w:rsidRPr="000A133F" w:rsidRDefault="00835A2B" w:rsidP="000A133F">
      <w:pPr>
        <w:jc w:val="left"/>
        <w:rPr>
          <w:rFonts w:ascii="仿宋" w:eastAsia="仿宋" w:hAnsi="仿宋"/>
          <w:b/>
          <w:color w:val="000000"/>
          <w:szCs w:val="21"/>
        </w:rPr>
      </w:pPr>
      <w:r w:rsidRPr="000A133F">
        <w:rPr>
          <w:rFonts w:ascii="仿宋" w:eastAsia="仿宋" w:hAnsi="仿宋" w:hint="eastAsia"/>
          <w:b/>
          <w:color w:val="000000"/>
          <w:szCs w:val="21"/>
        </w:rPr>
        <w:t>备注：</w:t>
      </w:r>
      <w:r w:rsidRPr="000A133F">
        <w:rPr>
          <w:rFonts w:ascii="仿宋" w:eastAsia="仿宋" w:hAnsi="仿宋" w:hint="eastAsia"/>
          <w:b/>
          <w:color w:val="000000"/>
          <w:szCs w:val="21"/>
        </w:rPr>
        <w:t>1</w:t>
      </w:r>
      <w:r w:rsidRPr="000A133F">
        <w:rPr>
          <w:rFonts w:ascii="仿宋" w:eastAsia="仿宋" w:hAnsi="仿宋" w:hint="eastAsia"/>
          <w:b/>
          <w:color w:val="000000"/>
          <w:szCs w:val="21"/>
        </w:rPr>
        <w:t>、以上报价不包括</w:t>
      </w:r>
      <w:r w:rsidRPr="000A133F">
        <w:rPr>
          <w:rFonts w:ascii="仿宋" w:eastAsia="仿宋" w:hAnsi="仿宋" w:cs="宋体" w:hint="eastAsia"/>
          <w:b/>
          <w:color w:val="000000"/>
          <w:szCs w:val="21"/>
        </w:rPr>
        <w:t>过路过桥（渡</w:t>
      </w:r>
      <w:r w:rsidRPr="000A133F">
        <w:rPr>
          <w:rFonts w:ascii="仿宋" w:eastAsia="仿宋" w:hAnsi="仿宋" w:cs="宋体"/>
          <w:b/>
          <w:color w:val="000000"/>
          <w:szCs w:val="21"/>
        </w:rPr>
        <w:t>）</w:t>
      </w:r>
      <w:r w:rsidRPr="000A133F">
        <w:rPr>
          <w:rFonts w:ascii="仿宋" w:eastAsia="仿宋" w:hAnsi="仿宋" w:cs="宋体" w:hint="eastAsia"/>
          <w:b/>
          <w:color w:val="000000"/>
          <w:szCs w:val="21"/>
        </w:rPr>
        <w:t>费、</w:t>
      </w:r>
      <w:r w:rsidRPr="000A133F">
        <w:rPr>
          <w:rFonts w:ascii="仿宋" w:eastAsia="仿宋" w:hAnsi="仿宋" w:hint="eastAsia"/>
          <w:b/>
          <w:color w:val="000000"/>
          <w:szCs w:val="21"/>
        </w:rPr>
        <w:t>停车费、司机食宿费，</w:t>
      </w:r>
      <w:r w:rsidRPr="000A133F">
        <w:rPr>
          <w:rFonts w:ascii="仿宋" w:eastAsia="仿宋" w:hAnsi="仿宋" w:cs="宋体" w:hint="eastAsia"/>
          <w:b/>
          <w:color w:val="000000"/>
          <w:szCs w:val="21"/>
        </w:rPr>
        <w:t>过路过桥（渡</w:t>
      </w:r>
      <w:r w:rsidRPr="000A133F">
        <w:rPr>
          <w:rFonts w:ascii="仿宋" w:eastAsia="仿宋" w:hAnsi="仿宋" w:cs="宋体"/>
          <w:b/>
          <w:color w:val="000000"/>
          <w:szCs w:val="21"/>
        </w:rPr>
        <w:t>）</w:t>
      </w:r>
      <w:r w:rsidRPr="000A133F">
        <w:rPr>
          <w:rFonts w:ascii="仿宋" w:eastAsia="仿宋" w:hAnsi="仿宋" w:cs="宋体" w:hint="eastAsia"/>
          <w:b/>
          <w:color w:val="000000"/>
          <w:szCs w:val="21"/>
        </w:rPr>
        <w:t>费、</w:t>
      </w:r>
      <w:r w:rsidRPr="000A133F">
        <w:rPr>
          <w:rFonts w:ascii="仿宋" w:eastAsia="仿宋" w:hAnsi="仿宋" w:hint="eastAsia"/>
          <w:b/>
          <w:color w:val="000000"/>
          <w:szCs w:val="21"/>
        </w:rPr>
        <w:t>停车费按实结算，司机食宿由采购人负责；</w:t>
      </w:r>
    </w:p>
    <w:sectPr w:rsidR="00D601F8" w:rsidRPr="000A133F" w:rsidSect="000A133F">
      <w:pgSz w:w="16838" w:h="11906" w:orient="landscape"/>
      <w:pgMar w:top="1077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A2B" w:rsidRDefault="00835A2B" w:rsidP="000A133F">
      <w:r>
        <w:separator/>
      </w:r>
    </w:p>
  </w:endnote>
  <w:endnote w:type="continuationSeparator" w:id="0">
    <w:p w:rsidR="00835A2B" w:rsidRDefault="00835A2B" w:rsidP="000A1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A2B" w:rsidRDefault="00835A2B" w:rsidP="000A133F">
      <w:r>
        <w:separator/>
      </w:r>
    </w:p>
  </w:footnote>
  <w:footnote w:type="continuationSeparator" w:id="0">
    <w:p w:rsidR="00835A2B" w:rsidRDefault="00835A2B" w:rsidP="000A13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1F8"/>
    <w:rsid w:val="000A133F"/>
    <w:rsid w:val="00835A2B"/>
    <w:rsid w:val="00D601F8"/>
    <w:rsid w:val="61E424CA"/>
    <w:rsid w:val="62184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01F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rsid w:val="00D601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D601F8"/>
    <w:rPr>
      <w:rFonts w:ascii="Tahoma" w:hAnsi="Tahoma"/>
      <w:sz w:val="24"/>
      <w:szCs w:val="20"/>
    </w:rPr>
  </w:style>
  <w:style w:type="paragraph" w:styleId="a5">
    <w:name w:val="header"/>
    <w:basedOn w:val="a"/>
    <w:link w:val="Char"/>
    <w:rsid w:val="000A1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A13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2014-10-29T12:08:00Z</dcterms:created>
  <dcterms:modified xsi:type="dcterms:W3CDTF">2018-08-07T02:07:00Z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