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665" w:rsidRDefault="0052493E" w:rsidP="00AC4F87">
      <w:pPr>
        <w:ind w:firstLineChars="1400" w:firstLine="4216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报价明细表</w:t>
      </w:r>
      <w:r w:rsidR="00AC4F87">
        <w:rPr>
          <w:rFonts w:ascii="仿宋" w:eastAsia="仿宋" w:hAnsi="仿宋" w:hint="eastAsia"/>
          <w:b/>
          <w:sz w:val="30"/>
          <w:szCs w:val="30"/>
        </w:rPr>
        <w:t>（</w:t>
      </w:r>
      <w:r w:rsidR="00AC4F87" w:rsidRPr="00AC4F87">
        <w:rPr>
          <w:rFonts w:ascii="仿宋" w:eastAsia="仿宋" w:hAnsi="仿宋" w:hint="eastAsia"/>
          <w:b/>
          <w:sz w:val="30"/>
          <w:szCs w:val="30"/>
        </w:rPr>
        <w:t>浙江五祥旅游客运有限公司</w:t>
      </w:r>
      <w:r w:rsidR="00AC4F87">
        <w:rPr>
          <w:rFonts w:ascii="仿宋" w:eastAsia="仿宋" w:hAnsi="仿宋" w:hint="eastAsia"/>
          <w:b/>
          <w:sz w:val="30"/>
          <w:szCs w:val="30"/>
        </w:rPr>
        <w:t>）</w:t>
      </w:r>
    </w:p>
    <w:p w:rsidR="00E24665" w:rsidRDefault="00E24665">
      <w:pPr>
        <w:jc w:val="left"/>
        <w:rPr>
          <w:rFonts w:ascii="仿宋" w:eastAsia="仿宋" w:hAnsi="仿宋"/>
          <w:b/>
          <w:sz w:val="24"/>
        </w:rPr>
      </w:pPr>
    </w:p>
    <w:p w:rsidR="00E24665" w:rsidRDefault="0052493E">
      <w:pPr>
        <w:jc w:val="lef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项目编号：</w:t>
      </w:r>
      <w:r>
        <w:rPr>
          <w:rFonts w:ascii="仿宋" w:eastAsia="仿宋" w:hAnsi="仿宋"/>
          <w:b/>
          <w:sz w:val="24"/>
        </w:rPr>
        <w:t>ZZCG2018G-CN-001</w:t>
      </w:r>
    </w:p>
    <w:p w:rsidR="00E24665" w:rsidRDefault="0052493E">
      <w:pPr>
        <w:jc w:val="lef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项目名称：</w:t>
      </w:r>
      <w:r>
        <w:rPr>
          <w:rFonts w:ascii="仿宋" w:eastAsia="仿宋" w:hAnsi="仿宋" w:hint="eastAsia"/>
          <w:b/>
          <w:sz w:val="24"/>
        </w:rPr>
        <w:t>2018-2019</w:t>
      </w:r>
      <w:r>
        <w:rPr>
          <w:rFonts w:ascii="仿宋" w:eastAsia="仿宋" w:hAnsi="仿宋" w:hint="eastAsia"/>
          <w:b/>
          <w:sz w:val="24"/>
        </w:rPr>
        <w:t>年度浙江省本级、杭州市本级公务出行用车服务项目</w:t>
      </w:r>
    </w:p>
    <w:p w:rsidR="00E24665" w:rsidRDefault="0052493E">
      <w:pPr>
        <w:jc w:val="left"/>
        <w:rPr>
          <w:rFonts w:ascii="仿宋" w:eastAsia="仿宋" w:hAnsi="仿宋"/>
          <w:b/>
          <w:sz w:val="24"/>
        </w:rPr>
      </w:pPr>
      <w:proofErr w:type="gramStart"/>
      <w:r>
        <w:rPr>
          <w:rFonts w:ascii="仿宋" w:eastAsia="仿宋" w:hAnsi="仿宋" w:hint="eastAsia"/>
          <w:b/>
          <w:sz w:val="24"/>
        </w:rPr>
        <w:t>标项</w:t>
      </w:r>
      <w:proofErr w:type="gramEnd"/>
      <w:r>
        <w:rPr>
          <w:rFonts w:ascii="仿宋" w:eastAsia="仿宋" w:hAnsi="仿宋" w:hint="eastAsia"/>
          <w:b/>
          <w:sz w:val="24"/>
          <w:u w:val="single"/>
        </w:rPr>
        <w:t xml:space="preserve">  </w:t>
      </w:r>
      <w:r>
        <w:rPr>
          <w:rFonts w:ascii="仿宋" w:eastAsia="仿宋" w:hAnsi="仿宋" w:hint="eastAsia"/>
          <w:b/>
          <w:sz w:val="24"/>
          <w:u w:val="single"/>
        </w:rPr>
        <w:t>二</w:t>
      </w:r>
      <w:r>
        <w:rPr>
          <w:rFonts w:ascii="仿宋" w:eastAsia="仿宋" w:hAnsi="仿宋" w:hint="eastAsia"/>
          <w:b/>
          <w:sz w:val="24"/>
          <w:u w:val="single"/>
        </w:rPr>
        <w:t xml:space="preserve">  </w:t>
      </w:r>
      <w:r>
        <w:rPr>
          <w:rFonts w:ascii="仿宋" w:eastAsia="仿宋" w:hAnsi="仿宋" w:hint="eastAsia"/>
          <w:b/>
          <w:sz w:val="24"/>
        </w:rPr>
        <w:t>：</w:t>
      </w:r>
      <w:r>
        <w:rPr>
          <w:rFonts w:ascii="仿宋" w:eastAsia="仿宋" w:hAnsi="仿宋" w:hint="eastAsia"/>
          <w:b/>
          <w:sz w:val="24"/>
          <w:u w:val="single"/>
        </w:rPr>
        <w:t xml:space="preserve"> </w:t>
      </w:r>
      <w:r>
        <w:rPr>
          <w:rFonts w:ascii="仿宋" w:eastAsia="仿宋" w:hAnsi="仿宋" w:hint="eastAsia"/>
          <w:b/>
          <w:sz w:val="24"/>
          <w:u w:val="single"/>
        </w:rPr>
        <w:t>包车服务（</w:t>
      </w:r>
      <w:r>
        <w:rPr>
          <w:rFonts w:ascii="仿宋" w:eastAsia="仿宋" w:hAnsi="仿宋" w:hint="eastAsia"/>
          <w:b/>
          <w:sz w:val="24"/>
          <w:u w:val="single"/>
        </w:rPr>
        <w:t>9</w:t>
      </w:r>
      <w:r>
        <w:rPr>
          <w:rFonts w:ascii="仿宋" w:eastAsia="仿宋" w:hAnsi="仿宋" w:hint="eastAsia"/>
          <w:b/>
          <w:sz w:val="24"/>
          <w:u w:val="single"/>
        </w:rPr>
        <w:t>座以上）</w:t>
      </w:r>
      <w:r>
        <w:rPr>
          <w:rFonts w:ascii="仿宋" w:eastAsia="仿宋" w:hAnsi="仿宋" w:hint="eastAsia"/>
          <w:b/>
          <w:sz w:val="24"/>
        </w:rPr>
        <w:t xml:space="preserve">                        </w:t>
      </w:r>
      <w:r>
        <w:rPr>
          <w:rFonts w:ascii="仿宋" w:eastAsia="仿宋" w:hAnsi="仿宋" w:hint="eastAsia"/>
          <w:b/>
          <w:sz w:val="24"/>
        </w:rPr>
        <w:t>优惠率（</w:t>
      </w:r>
      <w:r>
        <w:rPr>
          <w:rFonts w:ascii="仿宋" w:eastAsia="仿宋" w:hAnsi="仿宋" w:hint="eastAsia"/>
          <w:b/>
          <w:sz w:val="24"/>
        </w:rPr>
        <w:t>%</w:t>
      </w:r>
      <w:r>
        <w:rPr>
          <w:rFonts w:ascii="仿宋" w:eastAsia="仿宋" w:hAnsi="仿宋" w:hint="eastAsia"/>
          <w:b/>
          <w:sz w:val="24"/>
        </w:rPr>
        <w:t>）：</w:t>
      </w:r>
    </w:p>
    <w:tbl>
      <w:tblPr>
        <w:tblW w:w="136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97"/>
        <w:gridCol w:w="2079"/>
        <w:gridCol w:w="2167"/>
        <w:gridCol w:w="1709"/>
        <w:gridCol w:w="1746"/>
        <w:gridCol w:w="1897"/>
        <w:gridCol w:w="1941"/>
      </w:tblGrid>
      <w:tr w:rsidR="00E24665">
        <w:trPr>
          <w:trHeight w:val="462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车型</w:t>
            </w:r>
            <w:r>
              <w:rPr>
                <w:rFonts w:ascii="Calibri" w:eastAsia="仿宋" w:hAnsi="Calibri" w:cs="Calibri"/>
                <w:b/>
                <w:bCs/>
                <w:kern w:val="0"/>
                <w:sz w:val="22"/>
              </w:rPr>
              <w:t>        </w:t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价格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单程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半日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租车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一日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租车</w:t>
            </w:r>
          </w:p>
        </w:tc>
        <w:tc>
          <w:tcPr>
            <w:tcW w:w="383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长途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租车</w:t>
            </w:r>
          </w:p>
        </w:tc>
      </w:tr>
      <w:tr w:rsidR="00E24665">
        <w:trPr>
          <w:trHeight w:val="504"/>
        </w:trPr>
        <w:tc>
          <w:tcPr>
            <w:tcW w:w="209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E24665">
            <w:pPr>
              <w:widowControl/>
              <w:jc w:val="left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市内主城区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4</w:t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/40</w:t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公里内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8</w:t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/80</w:t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公里内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br/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（加收）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按实际行程的公里数按订价格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br/>
            </w:r>
            <w:r>
              <w:rPr>
                <w:rFonts w:ascii="仿宋" w:eastAsia="仿宋" w:hAnsi="仿宋" w:cs="Tahoma"/>
                <w:b/>
                <w:bCs/>
                <w:kern w:val="0"/>
                <w:sz w:val="22"/>
              </w:rPr>
              <w:t>（加收）</w:t>
            </w:r>
          </w:p>
        </w:tc>
      </w:tr>
      <w:tr w:rsidR="00E24665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1.8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（含）排量以下，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18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的小汽车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)</w:t>
            </w:r>
          </w:p>
        </w:tc>
        <w:tc>
          <w:tcPr>
            <w:tcW w:w="2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2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小时且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20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公里以内价格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230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</w:p>
        </w:tc>
        <w:tc>
          <w:tcPr>
            <w:tcW w:w="2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380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550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65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元一小时或</w:t>
            </w:r>
          </w:p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5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</w:p>
        </w:tc>
        <w:tc>
          <w:tcPr>
            <w:tcW w:w="1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8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80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+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超公里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3.8/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65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小时</w:t>
            </w:r>
          </w:p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或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3.8/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</w:p>
        </w:tc>
      </w:tr>
      <w:tr w:rsidR="00E24665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3.0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（含）排量以下，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 xml:space="preserve"> 30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的商务车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)</w:t>
            </w:r>
          </w:p>
        </w:tc>
        <w:tc>
          <w:tcPr>
            <w:tcW w:w="2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2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20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公里以内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250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</w:p>
        </w:tc>
        <w:tc>
          <w:tcPr>
            <w:tcW w:w="2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450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700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75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元一小时或</w:t>
            </w:r>
          </w:p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5.5/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</w:p>
        </w:tc>
        <w:tc>
          <w:tcPr>
            <w:tcW w:w="1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8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80/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公里或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4.5/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75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小时或</w:t>
            </w:r>
          </w:p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4.5/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</w:p>
        </w:tc>
      </w:tr>
      <w:tr w:rsidR="00E24665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20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座以下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45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的中型客车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)</w:t>
            </w:r>
          </w:p>
        </w:tc>
        <w:tc>
          <w:tcPr>
            <w:tcW w:w="2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400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</w:p>
        </w:tc>
        <w:tc>
          <w:tcPr>
            <w:tcW w:w="2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500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900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80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小时或</w:t>
            </w:r>
          </w:p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5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</w:p>
        </w:tc>
        <w:tc>
          <w:tcPr>
            <w:tcW w:w="1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5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100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小时或</w:t>
            </w:r>
          </w:p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5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</w:p>
        </w:tc>
      </w:tr>
      <w:tr w:rsidR="00E24665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20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座以上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75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的大客车</w:t>
            </w:r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kern w:val="0"/>
                <w:sz w:val="22"/>
              </w:rPr>
              <w:t>)</w:t>
            </w:r>
          </w:p>
        </w:tc>
        <w:tc>
          <w:tcPr>
            <w:tcW w:w="2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600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</w:p>
        </w:tc>
        <w:tc>
          <w:tcPr>
            <w:tcW w:w="2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800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1200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</w:p>
        </w:tc>
        <w:tc>
          <w:tcPr>
            <w:tcW w:w="1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100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小时或</w:t>
            </w:r>
          </w:p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8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小时</w:t>
            </w:r>
          </w:p>
        </w:tc>
        <w:tc>
          <w:tcPr>
            <w:tcW w:w="1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8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120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小时或</w:t>
            </w:r>
          </w:p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kern w:val="0"/>
                <w:sz w:val="22"/>
              </w:rPr>
              <w:t>8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kern w:val="0"/>
                <w:sz w:val="22"/>
              </w:rPr>
              <w:t>公里</w:t>
            </w:r>
          </w:p>
        </w:tc>
      </w:tr>
      <w:tr w:rsidR="00E24665">
        <w:trPr>
          <w:trHeight w:val="617"/>
        </w:trPr>
        <w:tc>
          <w:tcPr>
            <w:tcW w:w="2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52493E">
            <w:pPr>
              <w:widowControl/>
              <w:jc w:val="center"/>
              <w:rPr>
                <w:rFonts w:ascii="仿宋" w:eastAsia="仿宋" w:hAnsi="仿宋" w:cs="Tahoma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……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E24665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E24665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E24665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E24665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E24665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4665" w:rsidRDefault="00E24665">
            <w:pPr>
              <w:widowControl/>
              <w:jc w:val="center"/>
              <w:rPr>
                <w:rFonts w:ascii="仿宋" w:eastAsia="仿宋" w:hAnsi="仿宋" w:cs="Tahoma"/>
                <w:kern w:val="0"/>
                <w:sz w:val="22"/>
              </w:rPr>
            </w:pPr>
          </w:p>
        </w:tc>
      </w:tr>
    </w:tbl>
    <w:p w:rsidR="00E24665" w:rsidRDefault="0052493E">
      <w:pPr>
        <w:jc w:val="lef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备注：</w:t>
      </w:r>
      <w:r>
        <w:rPr>
          <w:rFonts w:ascii="仿宋" w:eastAsia="仿宋" w:hAnsi="仿宋" w:hint="eastAsia"/>
          <w:b/>
          <w:sz w:val="24"/>
        </w:rPr>
        <w:t>1</w:t>
      </w:r>
      <w:r>
        <w:rPr>
          <w:rFonts w:ascii="仿宋" w:eastAsia="仿宋" w:hAnsi="仿宋" w:hint="eastAsia"/>
          <w:b/>
          <w:sz w:val="24"/>
        </w:rPr>
        <w:t>、以上报价不包括</w:t>
      </w:r>
      <w:r>
        <w:rPr>
          <w:rFonts w:ascii="仿宋" w:eastAsia="仿宋" w:hAnsi="仿宋" w:cs="宋体" w:hint="eastAsia"/>
          <w:b/>
          <w:sz w:val="24"/>
        </w:rPr>
        <w:t>过路过桥（渡</w:t>
      </w:r>
      <w:r>
        <w:rPr>
          <w:rFonts w:ascii="仿宋" w:eastAsia="仿宋" w:hAnsi="仿宋" w:cs="宋体"/>
          <w:b/>
          <w:sz w:val="24"/>
        </w:rPr>
        <w:t>）</w:t>
      </w:r>
      <w:r>
        <w:rPr>
          <w:rFonts w:ascii="仿宋" w:eastAsia="仿宋" w:hAnsi="仿宋" w:cs="宋体" w:hint="eastAsia"/>
          <w:b/>
          <w:sz w:val="24"/>
        </w:rPr>
        <w:t>费、</w:t>
      </w:r>
      <w:r>
        <w:rPr>
          <w:rFonts w:ascii="仿宋" w:eastAsia="仿宋" w:hAnsi="仿宋" w:hint="eastAsia"/>
          <w:b/>
          <w:sz w:val="24"/>
        </w:rPr>
        <w:t>停车费、司机食宿费，</w:t>
      </w:r>
      <w:r>
        <w:rPr>
          <w:rFonts w:ascii="仿宋" w:eastAsia="仿宋" w:hAnsi="仿宋" w:cs="宋体" w:hint="eastAsia"/>
          <w:b/>
          <w:sz w:val="24"/>
        </w:rPr>
        <w:t>过路过桥（渡</w:t>
      </w:r>
      <w:r>
        <w:rPr>
          <w:rFonts w:ascii="仿宋" w:eastAsia="仿宋" w:hAnsi="仿宋" w:cs="宋体"/>
          <w:b/>
          <w:sz w:val="24"/>
        </w:rPr>
        <w:t>）</w:t>
      </w:r>
      <w:r>
        <w:rPr>
          <w:rFonts w:ascii="仿宋" w:eastAsia="仿宋" w:hAnsi="仿宋" w:cs="宋体" w:hint="eastAsia"/>
          <w:b/>
          <w:sz w:val="24"/>
        </w:rPr>
        <w:t>费、</w:t>
      </w:r>
      <w:r>
        <w:rPr>
          <w:rFonts w:ascii="仿宋" w:eastAsia="仿宋" w:hAnsi="仿宋" w:hint="eastAsia"/>
          <w:b/>
          <w:sz w:val="24"/>
        </w:rPr>
        <w:t>停车费按实结算，司机食宿由采购人负责；</w:t>
      </w:r>
      <w:r>
        <w:rPr>
          <w:rFonts w:ascii="仿宋" w:eastAsia="仿宋" w:hAnsi="仿宋" w:hint="eastAsia"/>
          <w:b/>
          <w:sz w:val="24"/>
        </w:rPr>
        <w:t>2</w:t>
      </w:r>
      <w:r>
        <w:rPr>
          <w:rFonts w:ascii="仿宋" w:eastAsia="仿宋" w:hAnsi="仿宋" w:hint="eastAsia"/>
          <w:b/>
          <w:sz w:val="24"/>
        </w:rPr>
        <w:t>、表格如不够</w:t>
      </w:r>
      <w:r>
        <w:rPr>
          <w:rFonts w:ascii="仿宋" w:eastAsia="仿宋" w:hAnsi="仿宋" w:hint="eastAsia"/>
          <w:b/>
          <w:sz w:val="24"/>
        </w:rPr>
        <w:t>,</w:t>
      </w:r>
      <w:r>
        <w:rPr>
          <w:rFonts w:ascii="仿宋" w:eastAsia="仿宋" w:hAnsi="仿宋" w:hint="eastAsia"/>
          <w:b/>
          <w:sz w:val="24"/>
        </w:rPr>
        <w:t>可按同样格式扩展。</w:t>
      </w:r>
    </w:p>
    <w:p w:rsidR="00E24665" w:rsidRDefault="0052493E" w:rsidP="00AC4F87">
      <w:pPr>
        <w:jc w:val="left"/>
        <w:rPr>
          <w:rFonts w:ascii="仿宋" w:eastAsia="仿宋" w:hAnsi="仿宋" w:hint="eastAsia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投标人名称（公章）：</w:t>
      </w:r>
      <w:r>
        <w:rPr>
          <w:rFonts w:ascii="仿宋" w:eastAsia="仿宋" w:hAnsi="仿宋" w:hint="eastAsia"/>
          <w:b/>
          <w:sz w:val="24"/>
        </w:rPr>
        <w:t>浙江五祥旅游客运有限公司</w:t>
      </w:r>
      <w:bookmarkStart w:id="0" w:name="_GoBack"/>
      <w:bookmarkEnd w:id="0"/>
      <w:r w:rsidR="00AC4F87">
        <w:rPr>
          <w:rFonts w:ascii="仿宋" w:eastAsia="仿宋" w:hAnsi="仿宋" w:hint="eastAsia"/>
          <w:b/>
          <w:sz w:val="24"/>
        </w:rPr>
        <w:t xml:space="preserve">                                        </w:t>
      </w:r>
      <w:r>
        <w:rPr>
          <w:rFonts w:ascii="仿宋" w:eastAsia="仿宋" w:hAnsi="仿宋" w:hint="eastAsia"/>
          <w:b/>
          <w:sz w:val="24"/>
        </w:rPr>
        <w:t>填写日期：</w:t>
      </w:r>
      <w:r>
        <w:rPr>
          <w:rFonts w:ascii="仿宋" w:eastAsia="仿宋" w:hAnsi="仿宋" w:hint="eastAsia"/>
          <w:b/>
          <w:sz w:val="24"/>
        </w:rPr>
        <w:t>2018</w:t>
      </w:r>
      <w:r>
        <w:rPr>
          <w:rFonts w:ascii="仿宋" w:eastAsia="仿宋" w:hAnsi="仿宋" w:hint="eastAsia"/>
          <w:b/>
          <w:sz w:val="24"/>
        </w:rPr>
        <w:t>年</w:t>
      </w:r>
      <w:r>
        <w:rPr>
          <w:rFonts w:ascii="仿宋" w:eastAsia="仿宋" w:hAnsi="仿宋" w:hint="eastAsia"/>
          <w:b/>
          <w:sz w:val="24"/>
        </w:rPr>
        <w:t>7</w:t>
      </w:r>
      <w:r>
        <w:rPr>
          <w:rFonts w:ascii="仿宋" w:eastAsia="仿宋" w:hAnsi="仿宋" w:hint="eastAsia"/>
          <w:b/>
          <w:sz w:val="24"/>
        </w:rPr>
        <w:t>月</w:t>
      </w:r>
      <w:r>
        <w:rPr>
          <w:rFonts w:ascii="仿宋" w:eastAsia="仿宋" w:hAnsi="仿宋" w:hint="eastAsia"/>
          <w:b/>
          <w:sz w:val="24"/>
        </w:rPr>
        <w:t>1</w:t>
      </w:r>
      <w:r>
        <w:rPr>
          <w:rFonts w:ascii="仿宋" w:eastAsia="仿宋" w:hAnsi="仿宋" w:hint="eastAsia"/>
          <w:b/>
          <w:sz w:val="24"/>
        </w:rPr>
        <w:t>7</w:t>
      </w:r>
      <w:r w:rsidR="00AC4F87">
        <w:rPr>
          <w:rFonts w:ascii="仿宋" w:eastAsia="仿宋" w:hAnsi="仿宋" w:hint="eastAsia"/>
          <w:b/>
          <w:sz w:val="24"/>
        </w:rPr>
        <w:t>日</w:t>
      </w:r>
    </w:p>
    <w:p w:rsidR="00E24665" w:rsidRDefault="00E24665" w:rsidP="00AC4F87"/>
    <w:sectPr w:rsidR="00E24665" w:rsidSect="00AC4F87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93E" w:rsidRDefault="0052493E" w:rsidP="00AC4F87">
      <w:r>
        <w:separator/>
      </w:r>
    </w:p>
  </w:endnote>
  <w:endnote w:type="continuationSeparator" w:id="0">
    <w:p w:rsidR="0052493E" w:rsidRDefault="0052493E" w:rsidP="00AC4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93E" w:rsidRDefault="0052493E" w:rsidP="00AC4F87">
      <w:r>
        <w:separator/>
      </w:r>
    </w:p>
  </w:footnote>
  <w:footnote w:type="continuationSeparator" w:id="0">
    <w:p w:rsidR="0052493E" w:rsidRDefault="0052493E" w:rsidP="00AC4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8C46E25"/>
    <w:rsid w:val="0052493E"/>
    <w:rsid w:val="00AC4F87"/>
    <w:rsid w:val="00E24665"/>
    <w:rsid w:val="00E558FB"/>
    <w:rsid w:val="58C46E25"/>
    <w:rsid w:val="61A2106E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6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rsid w:val="00E246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E24665"/>
    <w:rPr>
      <w:rFonts w:ascii="Tahoma" w:hAnsi="Tahoma"/>
      <w:sz w:val="24"/>
      <w:szCs w:val="20"/>
    </w:rPr>
  </w:style>
  <w:style w:type="paragraph" w:styleId="a5">
    <w:name w:val="header"/>
    <w:basedOn w:val="a"/>
    <w:link w:val="Char"/>
    <w:rsid w:val="00AC4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C4F8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izuo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浙江五祥客运</dc:creator>
  <cp:lastModifiedBy>Windows 用户</cp:lastModifiedBy>
  <cp:revision>3</cp:revision>
  <dcterms:created xsi:type="dcterms:W3CDTF">2018-08-03T02:06:00Z</dcterms:created>
  <dcterms:modified xsi:type="dcterms:W3CDTF">2018-08-07T02:09:00Z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